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2F" w:rsidRDefault="00550E2F" w:rsidP="00550E2F">
      <w:pPr>
        <w:spacing w:after="288" w:line="278" w:lineRule="auto"/>
        <w:jc w:val="center"/>
        <w:rPr>
          <w:rFonts w:ascii="Arial" w:hAnsi="Arial"/>
          <w:color w:val="000000"/>
          <w:spacing w:val="1"/>
          <w:sz w:val="24"/>
          <w:lang w:val="ru-RU"/>
        </w:rPr>
      </w:pPr>
      <w:r>
        <w:rPr>
          <w:rFonts w:ascii="Arial" w:hAnsi="Arial"/>
          <w:color w:val="000000"/>
          <w:spacing w:val="1"/>
          <w:sz w:val="24"/>
          <w:lang w:val="ru-RU"/>
        </w:rPr>
        <w:t xml:space="preserve">информация </w:t>
      </w:r>
      <w:r>
        <w:rPr>
          <w:rFonts w:ascii="Arial" w:hAnsi="Arial"/>
          <w:color w:val="000000"/>
          <w:spacing w:val="11"/>
          <w:sz w:val="24"/>
          <w:lang w:val="ru-RU"/>
        </w:rPr>
        <w:t xml:space="preserve">о проведении мероприятий, приуроченных к проведению в </w:t>
      </w:r>
      <w:proofErr w:type="gramStart"/>
      <w:r>
        <w:rPr>
          <w:rFonts w:ascii="Arial" w:hAnsi="Arial"/>
          <w:color w:val="000000"/>
          <w:spacing w:val="11"/>
          <w:sz w:val="24"/>
          <w:lang w:val="ru-RU"/>
        </w:rPr>
        <w:t>г</w:t>
      </w:r>
      <w:proofErr w:type="gramEnd"/>
      <w:r>
        <w:rPr>
          <w:rFonts w:ascii="Arial" w:hAnsi="Arial"/>
          <w:color w:val="000000"/>
          <w:spacing w:val="11"/>
          <w:sz w:val="24"/>
          <w:lang w:val="ru-RU"/>
        </w:rPr>
        <w:t xml:space="preserve"> Самаре Парада Памяти 24 июня 2020 года, </w:t>
      </w:r>
      <w:r>
        <w:rPr>
          <w:rFonts w:ascii="Arial" w:hAnsi="Arial"/>
          <w:color w:val="000000"/>
          <w:spacing w:val="11"/>
          <w:sz w:val="24"/>
          <w:lang w:val="ru-RU"/>
        </w:rPr>
        <w:br/>
      </w:r>
      <w:r>
        <w:rPr>
          <w:rFonts w:ascii="Arial" w:hAnsi="Arial"/>
          <w:color w:val="000000"/>
          <w:spacing w:val="10"/>
          <w:sz w:val="24"/>
          <w:lang w:val="ru-RU"/>
        </w:rPr>
        <w:t xml:space="preserve">направленных на увековечение памяти ветеранов Великой отечественной войны - участников Парада Победы 24 </w:t>
      </w:r>
      <w:r>
        <w:rPr>
          <w:rFonts w:ascii="Arial" w:hAnsi="Arial"/>
          <w:color w:val="000000"/>
          <w:spacing w:val="10"/>
          <w:sz w:val="24"/>
          <w:lang w:val="ru-RU"/>
        </w:rPr>
        <w:br/>
        <w:t>июня 1945 года на Красной площади в г Москва</w:t>
      </w:r>
    </w:p>
    <w:tbl>
      <w:tblPr>
        <w:tblStyle w:val="a3"/>
        <w:tblW w:w="0" w:type="auto"/>
        <w:tblLook w:val="04A0"/>
      </w:tblPr>
      <w:tblGrid>
        <w:gridCol w:w="2083"/>
        <w:gridCol w:w="2036"/>
        <w:gridCol w:w="1917"/>
        <w:gridCol w:w="3852"/>
        <w:gridCol w:w="2068"/>
        <w:gridCol w:w="2790"/>
      </w:tblGrid>
      <w:tr w:rsidR="00550E2F" w:rsidTr="00550E2F">
        <w:tc>
          <w:tcPr>
            <w:tcW w:w="2083" w:type="dxa"/>
          </w:tcPr>
          <w:p w:rsidR="00550E2F" w:rsidRDefault="00550E2F" w:rsidP="00A36B13">
            <w:pPr>
              <w:spacing w:line="271" w:lineRule="auto"/>
              <w:jc w:val="center"/>
              <w:rPr>
                <w:rFonts w:ascii="Arial" w:hAnsi="Arial"/>
                <w:color w:val="000000"/>
                <w:spacing w:val="-4"/>
                <w:sz w:val="25"/>
                <w:lang w:val="ru-RU"/>
              </w:rPr>
            </w:pPr>
            <w:r>
              <w:rPr>
                <w:rFonts w:ascii="Arial" w:hAnsi="Arial"/>
                <w:color w:val="000000"/>
                <w:spacing w:val="-4"/>
                <w:sz w:val="25"/>
                <w:lang w:val="ru-RU"/>
              </w:rPr>
              <w:t xml:space="preserve">Наименование </w:t>
            </w:r>
            <w:r>
              <w:rPr>
                <w:rFonts w:ascii="Arial" w:hAnsi="Arial"/>
                <w:color w:val="000000"/>
                <w:spacing w:val="-4"/>
                <w:sz w:val="25"/>
                <w:lang w:val="ru-RU"/>
              </w:rPr>
              <w:br/>
            </w:r>
            <w:r>
              <w:rPr>
                <w:rFonts w:ascii="Arial" w:hAnsi="Arial"/>
                <w:color w:val="000000"/>
                <w:spacing w:val="-2"/>
                <w:sz w:val="25"/>
                <w:lang w:val="ru-RU"/>
              </w:rPr>
              <w:t>мероприятия</w:t>
            </w:r>
          </w:p>
        </w:tc>
        <w:tc>
          <w:tcPr>
            <w:tcW w:w="2036" w:type="dxa"/>
          </w:tcPr>
          <w:p w:rsidR="00550E2F" w:rsidRDefault="00550E2F" w:rsidP="00A36B13">
            <w:pPr>
              <w:spacing w:before="36" w:line="271" w:lineRule="auto"/>
              <w:jc w:val="center"/>
              <w:rPr>
                <w:rFonts w:ascii="Arial" w:hAnsi="Arial"/>
                <w:color w:val="000000"/>
                <w:spacing w:val="-20"/>
                <w:sz w:val="25"/>
                <w:lang w:val="ru-RU"/>
              </w:rPr>
            </w:pPr>
            <w:r>
              <w:rPr>
                <w:rFonts w:ascii="Arial" w:hAnsi="Arial"/>
                <w:color w:val="000000"/>
                <w:spacing w:val="-20"/>
                <w:sz w:val="25"/>
                <w:lang w:val="ru-RU"/>
              </w:rPr>
              <w:t xml:space="preserve">Дата </w:t>
            </w:r>
            <w:r>
              <w:rPr>
                <w:rFonts w:ascii="Arial" w:hAnsi="Arial"/>
                <w:color w:val="000000"/>
                <w:spacing w:val="-20"/>
                <w:sz w:val="25"/>
                <w:lang w:val="ru-RU"/>
              </w:rPr>
              <w:br/>
            </w:r>
            <w:r>
              <w:rPr>
                <w:rFonts w:ascii="Arial" w:hAnsi="Arial"/>
                <w:color w:val="000000"/>
                <w:spacing w:val="-4"/>
                <w:sz w:val="25"/>
                <w:lang w:val="ru-RU"/>
              </w:rPr>
              <w:t>проведения</w:t>
            </w:r>
          </w:p>
          <w:p w:rsidR="00550E2F" w:rsidRDefault="00550E2F" w:rsidP="00A36B13">
            <w:pPr>
              <w:jc w:val="center"/>
              <w:rPr>
                <w:rFonts w:ascii="Tahoma" w:hAnsi="Tahoma"/>
                <w:color w:val="000000"/>
                <w:sz w:val="18"/>
                <w:lang w:val="ru-RU"/>
              </w:rPr>
            </w:pPr>
            <w:proofErr w:type="gramStart"/>
            <w:r>
              <w:rPr>
                <w:rFonts w:ascii="Tahoma" w:hAnsi="Tahoma"/>
                <w:color w:val="000000"/>
                <w:sz w:val="18"/>
                <w:lang w:val="ru-RU"/>
              </w:rPr>
              <w:t>(при очном</w:t>
            </w:r>
            <w:proofErr w:type="gramEnd"/>
          </w:p>
          <w:p w:rsidR="00550E2F" w:rsidRDefault="00550E2F" w:rsidP="00A36B13">
            <w:pPr>
              <w:spacing w:before="36"/>
              <w:jc w:val="center"/>
              <w:rPr>
                <w:rFonts w:ascii="Tahoma" w:hAnsi="Tahoma"/>
                <w:color w:val="000000"/>
                <w:spacing w:val="10"/>
                <w:sz w:val="15"/>
                <w:lang w:val="ru-RU"/>
              </w:rPr>
            </w:pPr>
            <w:proofErr w:type="gramStart"/>
            <w:r>
              <w:rPr>
                <w:rFonts w:ascii="Tahoma" w:hAnsi="Tahoma"/>
                <w:color w:val="000000"/>
                <w:spacing w:val="10"/>
                <w:sz w:val="15"/>
                <w:lang w:val="ru-RU"/>
              </w:rPr>
              <w:t>мероприятии</w:t>
            </w:r>
            <w:proofErr w:type="gramEnd"/>
            <w:r>
              <w:rPr>
                <w:rFonts w:ascii="Arial" w:hAnsi="Arial"/>
                <w:color w:val="000000"/>
                <w:spacing w:val="-20"/>
                <w:sz w:val="18"/>
                <w:lang w:val="ru-RU"/>
              </w:rPr>
              <w:t>)</w:t>
            </w:r>
          </w:p>
        </w:tc>
        <w:tc>
          <w:tcPr>
            <w:tcW w:w="1917" w:type="dxa"/>
          </w:tcPr>
          <w:p w:rsidR="00550E2F" w:rsidRDefault="00550E2F" w:rsidP="00A36B13">
            <w:pPr>
              <w:jc w:val="center"/>
              <w:rPr>
                <w:rFonts w:ascii="Arial" w:hAnsi="Arial"/>
                <w:color w:val="000000"/>
                <w:w w:val="160"/>
                <w:sz w:val="27"/>
                <w:lang w:val="ru-RU"/>
              </w:rPr>
            </w:pPr>
            <w:r>
              <w:rPr>
                <w:rFonts w:ascii="Arial" w:hAnsi="Arial"/>
                <w:color w:val="000000"/>
                <w:w w:val="160"/>
                <w:sz w:val="27"/>
                <w:lang w:val="ru-RU"/>
              </w:rPr>
              <w:t>00</w:t>
            </w:r>
          </w:p>
        </w:tc>
        <w:tc>
          <w:tcPr>
            <w:tcW w:w="3852" w:type="dxa"/>
          </w:tcPr>
          <w:p w:rsidR="00550E2F" w:rsidRDefault="00550E2F" w:rsidP="00A36B13">
            <w:pPr>
              <w:spacing w:line="268" w:lineRule="auto"/>
              <w:jc w:val="center"/>
              <w:rPr>
                <w:rFonts w:ascii="Arial" w:hAnsi="Arial"/>
                <w:color w:val="000000"/>
                <w:spacing w:val="-24"/>
                <w:sz w:val="25"/>
                <w:lang w:val="ru-RU"/>
              </w:rPr>
            </w:pPr>
            <w:r>
              <w:rPr>
                <w:rFonts w:ascii="Arial" w:hAnsi="Arial"/>
                <w:color w:val="000000"/>
                <w:spacing w:val="-24"/>
                <w:sz w:val="25"/>
                <w:lang w:val="ru-RU"/>
              </w:rPr>
              <w:t xml:space="preserve">Место </w:t>
            </w:r>
            <w:r>
              <w:rPr>
                <w:rFonts w:ascii="Arial" w:hAnsi="Arial"/>
                <w:color w:val="000000"/>
                <w:spacing w:val="-24"/>
                <w:sz w:val="25"/>
                <w:lang w:val="ru-RU"/>
              </w:rPr>
              <w:br/>
            </w:r>
            <w:r>
              <w:rPr>
                <w:rFonts w:ascii="Arial" w:hAnsi="Arial"/>
                <w:color w:val="000000"/>
                <w:spacing w:val="-2"/>
                <w:sz w:val="25"/>
                <w:lang w:val="ru-RU"/>
              </w:rPr>
              <w:t>проведения</w:t>
            </w:r>
          </w:p>
          <w:p w:rsidR="00550E2F" w:rsidRDefault="00550E2F" w:rsidP="00A36B13">
            <w:pPr>
              <w:spacing w:line="285" w:lineRule="auto"/>
              <w:jc w:val="center"/>
              <w:rPr>
                <w:rFonts w:ascii="Tahoma" w:hAnsi="Tahoma"/>
                <w:color w:val="000000"/>
                <w:spacing w:val="-10"/>
                <w:w w:val="125"/>
                <w:sz w:val="19"/>
                <w:lang w:val="ru-RU"/>
              </w:rPr>
            </w:pPr>
            <w:proofErr w:type="gramStart"/>
            <w:r>
              <w:rPr>
                <w:rFonts w:ascii="Tahoma" w:hAnsi="Tahoma"/>
                <w:color w:val="000000"/>
                <w:spacing w:val="-10"/>
                <w:w w:val="125"/>
                <w:sz w:val="19"/>
                <w:lang w:val="ru-RU"/>
              </w:rPr>
              <w:t xml:space="preserve">(ссылка </w:t>
            </w:r>
            <w:r>
              <w:rPr>
                <w:rFonts w:ascii="Tahoma" w:hAnsi="Tahoma"/>
                <w:color w:val="000000"/>
                <w:sz w:val="18"/>
                <w:lang w:val="ru-RU"/>
              </w:rPr>
              <w:t xml:space="preserve">на </w:t>
            </w:r>
            <w:r>
              <w:rPr>
                <w:rFonts w:ascii="Tahoma" w:hAnsi="Tahoma"/>
                <w:color w:val="000000"/>
                <w:sz w:val="18"/>
                <w:lang w:val="ru-RU"/>
              </w:rPr>
              <w:br/>
            </w:r>
            <w:r>
              <w:rPr>
                <w:rFonts w:ascii="Arial" w:hAnsi="Arial"/>
                <w:color w:val="000000"/>
                <w:spacing w:val="2"/>
                <w:sz w:val="19"/>
                <w:lang w:val="ru-RU"/>
              </w:rPr>
              <w:t>интернет-ресурс</w:t>
            </w:r>
            <w:proofErr w:type="gramEnd"/>
          </w:p>
        </w:tc>
        <w:tc>
          <w:tcPr>
            <w:tcW w:w="2068" w:type="dxa"/>
          </w:tcPr>
          <w:p w:rsidR="00550E2F" w:rsidRDefault="00550E2F" w:rsidP="00A36B13">
            <w:pPr>
              <w:spacing w:line="278" w:lineRule="auto"/>
              <w:jc w:val="center"/>
              <w:rPr>
                <w:rFonts w:ascii="Arial" w:hAnsi="Arial"/>
                <w:color w:val="000000"/>
                <w:spacing w:val="-12"/>
                <w:sz w:val="25"/>
                <w:lang w:val="ru-RU"/>
              </w:rPr>
            </w:pPr>
            <w:r>
              <w:rPr>
                <w:rFonts w:ascii="Arial" w:hAnsi="Arial"/>
                <w:color w:val="000000"/>
                <w:spacing w:val="-12"/>
                <w:sz w:val="25"/>
                <w:lang w:val="ru-RU"/>
              </w:rPr>
              <w:t xml:space="preserve">Планируемый </w:t>
            </w:r>
            <w:r>
              <w:rPr>
                <w:rFonts w:ascii="Arial" w:hAnsi="Arial"/>
                <w:color w:val="000000"/>
                <w:spacing w:val="-12"/>
                <w:sz w:val="25"/>
                <w:lang w:val="ru-RU"/>
              </w:rPr>
              <w:br/>
            </w:r>
            <w:r>
              <w:rPr>
                <w:rFonts w:ascii="Arial" w:hAnsi="Arial"/>
                <w:color w:val="000000"/>
                <w:spacing w:val="-20"/>
                <w:sz w:val="25"/>
                <w:lang w:val="ru-RU"/>
              </w:rPr>
              <w:t xml:space="preserve">охват </w:t>
            </w:r>
            <w:r>
              <w:rPr>
                <w:rFonts w:ascii="Arial" w:hAnsi="Arial"/>
                <w:color w:val="000000"/>
                <w:spacing w:val="-20"/>
                <w:sz w:val="25"/>
                <w:lang w:val="ru-RU"/>
              </w:rPr>
              <w:br/>
            </w:r>
            <w:proofErr w:type="gramStart"/>
            <w:r>
              <w:rPr>
                <w:rFonts w:ascii="Arial" w:hAnsi="Arial"/>
                <w:color w:val="000000"/>
                <w:spacing w:val="4"/>
                <w:sz w:val="24"/>
                <w:lang w:val="ru-RU"/>
              </w:rPr>
              <w:t>обучающихся</w:t>
            </w:r>
            <w:proofErr w:type="gramEnd"/>
          </w:p>
          <w:p w:rsidR="00550E2F" w:rsidRDefault="00550E2F" w:rsidP="00A36B13">
            <w:pPr>
              <w:jc w:val="center"/>
              <w:rPr>
                <w:rFonts w:ascii="Arial" w:hAnsi="Arial"/>
                <w:color w:val="000000"/>
                <w:spacing w:val="-12"/>
                <w:sz w:val="19"/>
                <w:lang w:val="ru-RU"/>
              </w:rPr>
            </w:pPr>
            <w:r>
              <w:rPr>
                <w:rFonts w:ascii="Arial" w:hAnsi="Arial"/>
                <w:color w:val="000000"/>
                <w:spacing w:val="-12"/>
                <w:sz w:val="19"/>
                <w:lang w:val="ru-RU"/>
              </w:rPr>
              <w:t>(количество)</w:t>
            </w:r>
          </w:p>
        </w:tc>
        <w:tc>
          <w:tcPr>
            <w:tcW w:w="2790" w:type="dxa"/>
          </w:tcPr>
          <w:p w:rsidR="00550E2F" w:rsidRDefault="00550E2F" w:rsidP="00A36B13">
            <w:pPr>
              <w:spacing w:line="266" w:lineRule="auto"/>
              <w:ind w:right="1163"/>
              <w:jc w:val="right"/>
              <w:rPr>
                <w:rFonts w:ascii="Arial" w:hAnsi="Arial"/>
                <w:color w:val="000000"/>
                <w:spacing w:val="-8"/>
                <w:sz w:val="25"/>
                <w:lang w:val="ru-RU"/>
              </w:rPr>
            </w:pPr>
            <w:r>
              <w:rPr>
                <w:rFonts w:ascii="Arial" w:hAnsi="Arial"/>
                <w:color w:val="000000"/>
                <w:spacing w:val="-8"/>
                <w:sz w:val="25"/>
                <w:lang w:val="ru-RU"/>
              </w:rPr>
              <w:t>Кра</w:t>
            </w:r>
            <w:r>
              <w:rPr>
                <w:rFonts w:ascii="Verdana" w:hAnsi="Verdana"/>
                <w:color w:val="000000"/>
                <w:spacing w:val="-8"/>
                <w:w w:val="115"/>
                <w:sz w:val="23"/>
                <w:lang w:val="ru-RU"/>
              </w:rPr>
              <w:t xml:space="preserve">ткая </w:t>
            </w:r>
            <w:r>
              <w:rPr>
                <w:rFonts w:ascii="Arial" w:hAnsi="Arial"/>
                <w:color w:val="000000"/>
                <w:spacing w:val="-8"/>
                <w:sz w:val="25"/>
                <w:lang w:val="ru-RU"/>
              </w:rPr>
              <w:t>информация</w:t>
            </w:r>
          </w:p>
          <w:p w:rsidR="00550E2F" w:rsidRDefault="00550E2F" w:rsidP="00A36B13">
            <w:pPr>
              <w:spacing w:line="264" w:lineRule="auto"/>
              <w:jc w:val="center"/>
              <w:rPr>
                <w:rFonts w:ascii="Arial" w:hAnsi="Arial"/>
                <w:color w:val="000000"/>
                <w:spacing w:val="-2"/>
                <w:sz w:val="25"/>
                <w:lang w:val="ru-RU"/>
              </w:rPr>
            </w:pPr>
            <w:r>
              <w:rPr>
                <w:rFonts w:ascii="Arial" w:hAnsi="Arial"/>
                <w:color w:val="000000"/>
                <w:spacing w:val="-2"/>
                <w:sz w:val="25"/>
                <w:lang w:val="ru-RU"/>
              </w:rPr>
              <w:t>о содержании мероприятия</w:t>
            </w:r>
          </w:p>
        </w:tc>
      </w:tr>
      <w:tr w:rsidR="00550E2F" w:rsidTr="00550E2F">
        <w:tc>
          <w:tcPr>
            <w:tcW w:w="2083" w:type="dxa"/>
          </w:tcPr>
          <w:p w:rsidR="00550E2F" w:rsidRPr="00F64FE3" w:rsidRDefault="00550E2F" w:rsidP="00A36B13">
            <w:pPr>
              <w:rPr>
                <w:rFonts w:ascii="Arial" w:hAnsi="Arial"/>
                <w:color w:val="000000"/>
                <w:sz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lang w:val="ru-RU"/>
              </w:rPr>
              <w:t xml:space="preserve">Викторина « </w:t>
            </w:r>
            <w:proofErr w:type="gramStart"/>
            <w:r>
              <w:rPr>
                <w:rFonts w:ascii="Arial" w:hAnsi="Arial"/>
                <w:color w:val="000000"/>
                <w:sz w:val="20"/>
                <w:lang w:val="ru-RU"/>
              </w:rPr>
              <w:t>На встречу</w:t>
            </w:r>
            <w:proofErr w:type="gramEnd"/>
            <w:r>
              <w:rPr>
                <w:rFonts w:ascii="Arial" w:hAnsi="Arial"/>
                <w:color w:val="000000"/>
                <w:sz w:val="20"/>
                <w:lang w:val="ru-RU"/>
              </w:rPr>
              <w:t xml:space="preserve"> Великой Победе!</w:t>
            </w:r>
          </w:p>
        </w:tc>
        <w:tc>
          <w:tcPr>
            <w:tcW w:w="2036" w:type="dxa"/>
          </w:tcPr>
          <w:p w:rsidR="00550E2F" w:rsidRPr="00F64FE3" w:rsidRDefault="00550E2F" w:rsidP="00A36B13">
            <w:pPr>
              <w:rPr>
                <w:rFonts w:ascii="Arial" w:hAnsi="Arial"/>
                <w:color w:val="000000"/>
                <w:sz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lang w:val="ru-RU"/>
              </w:rPr>
              <w:t>С 01.06.2020-30.06.2020</w:t>
            </w:r>
          </w:p>
        </w:tc>
        <w:tc>
          <w:tcPr>
            <w:tcW w:w="1917" w:type="dxa"/>
          </w:tcPr>
          <w:p w:rsidR="00550E2F" w:rsidRPr="00F64FE3" w:rsidRDefault="00550E2F" w:rsidP="00A36B13">
            <w:pPr>
              <w:rPr>
                <w:rFonts w:ascii="Arial" w:hAnsi="Arial"/>
                <w:color w:val="000000"/>
                <w:sz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lang w:val="ru-RU"/>
              </w:rPr>
              <w:t xml:space="preserve">ГБОУ ООШ </w:t>
            </w:r>
            <w:proofErr w:type="spellStart"/>
            <w:r>
              <w:rPr>
                <w:rFonts w:ascii="Arial" w:hAnsi="Arial"/>
                <w:color w:val="000000"/>
                <w:sz w:val="20"/>
                <w:lang w:val="ru-RU"/>
              </w:rPr>
              <w:t>с</w:t>
            </w:r>
            <w:proofErr w:type="gramStart"/>
            <w:r>
              <w:rPr>
                <w:rFonts w:ascii="Arial" w:hAnsi="Arial"/>
                <w:color w:val="000000"/>
                <w:sz w:val="20"/>
                <w:lang w:val="ru-RU"/>
              </w:rPr>
              <w:t>.А</w:t>
            </w:r>
            <w:proofErr w:type="gramEnd"/>
            <w:r>
              <w:rPr>
                <w:rFonts w:ascii="Arial" w:hAnsi="Arial"/>
                <w:color w:val="000000"/>
                <w:sz w:val="20"/>
                <w:lang w:val="ru-RU"/>
              </w:rPr>
              <w:t>верьяновка</w:t>
            </w:r>
            <w:proofErr w:type="spellEnd"/>
          </w:p>
        </w:tc>
        <w:tc>
          <w:tcPr>
            <w:tcW w:w="3852" w:type="dxa"/>
          </w:tcPr>
          <w:p w:rsidR="00550E2F" w:rsidRPr="00F64FE3" w:rsidRDefault="00550E2F" w:rsidP="00A36B13">
            <w:pPr>
              <w:rPr>
                <w:rFonts w:ascii="Arial" w:hAnsi="Arial"/>
                <w:color w:val="000000"/>
                <w:sz w:val="20"/>
                <w:lang w:val="ru-RU"/>
              </w:rPr>
            </w:pPr>
            <w:hyperlink r:id="rId4" w:history="1">
              <w:r w:rsidRPr="00F64FE3">
                <w:rPr>
                  <w:rStyle w:val="a4"/>
                  <w:rFonts w:ascii="Arial" w:hAnsi="Arial"/>
                  <w:sz w:val="20"/>
                  <w:lang w:val="ru-RU"/>
                </w:rPr>
                <w:t>https://onlinetestpad.com/hpc65cbyhhfqq</w:t>
              </w:r>
            </w:hyperlink>
          </w:p>
        </w:tc>
        <w:tc>
          <w:tcPr>
            <w:tcW w:w="2068" w:type="dxa"/>
          </w:tcPr>
          <w:p w:rsidR="00550E2F" w:rsidRPr="00F64FE3" w:rsidRDefault="00550E2F" w:rsidP="00A36B13">
            <w:pPr>
              <w:rPr>
                <w:rFonts w:ascii="Arial" w:hAnsi="Arial"/>
                <w:color w:val="000000"/>
                <w:sz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lang w:val="ru-RU"/>
              </w:rPr>
              <w:t>45 обучающихся</w:t>
            </w:r>
          </w:p>
        </w:tc>
        <w:tc>
          <w:tcPr>
            <w:tcW w:w="2790" w:type="dxa"/>
          </w:tcPr>
          <w:p w:rsidR="00550E2F" w:rsidRPr="00F64FE3" w:rsidRDefault="00550E2F" w:rsidP="00A36B13">
            <w:pPr>
              <w:rPr>
                <w:lang w:val="ru-RU"/>
              </w:rPr>
            </w:pPr>
            <w:r>
              <w:rPr>
                <w:lang w:val="ru-RU"/>
              </w:rPr>
              <w:t xml:space="preserve">Викторина </w:t>
            </w:r>
            <w:r w:rsidRPr="00F64FE3">
              <w:rPr>
                <w:lang w:val="ru-RU"/>
              </w:rPr>
              <w:t>проводится в рамках самарской городской акции "Марафон Победы"</w:t>
            </w:r>
          </w:p>
        </w:tc>
      </w:tr>
      <w:tr w:rsidR="00550E2F" w:rsidTr="00550E2F">
        <w:tc>
          <w:tcPr>
            <w:tcW w:w="2083" w:type="dxa"/>
          </w:tcPr>
          <w:p w:rsidR="00550E2F" w:rsidRDefault="00550E2F">
            <w:pPr>
              <w:rPr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lang w:val="ru-RU"/>
              </w:rPr>
              <w:t>Интерактивные экскурсии по сайтам школьных музеев городского округа Самара</w:t>
            </w:r>
            <w:proofErr w:type="gramStart"/>
            <w:r>
              <w:rPr>
                <w:rFonts w:ascii="Arial" w:hAnsi="Arial"/>
                <w:color w:val="000000"/>
                <w:sz w:val="20"/>
                <w:lang w:val="ru-RU"/>
              </w:rPr>
              <w:t>»С</w:t>
            </w:r>
            <w:proofErr w:type="gramEnd"/>
            <w:r>
              <w:rPr>
                <w:rFonts w:ascii="Arial" w:hAnsi="Arial"/>
                <w:color w:val="000000"/>
                <w:sz w:val="20"/>
                <w:lang w:val="ru-RU"/>
              </w:rPr>
              <w:t>алют народу Победителю!»</w:t>
            </w:r>
          </w:p>
        </w:tc>
        <w:tc>
          <w:tcPr>
            <w:tcW w:w="2036" w:type="dxa"/>
          </w:tcPr>
          <w:p w:rsidR="00550E2F" w:rsidRPr="00F64FE3" w:rsidRDefault="00550E2F" w:rsidP="00A36B13">
            <w:pPr>
              <w:rPr>
                <w:rFonts w:ascii="Arial" w:hAnsi="Arial"/>
                <w:color w:val="000000"/>
                <w:sz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lang w:val="ru-RU"/>
              </w:rPr>
              <w:t>С 01.06.2020-30.06.2020</w:t>
            </w:r>
          </w:p>
        </w:tc>
        <w:tc>
          <w:tcPr>
            <w:tcW w:w="1917" w:type="dxa"/>
          </w:tcPr>
          <w:p w:rsidR="00550E2F" w:rsidRPr="00F64FE3" w:rsidRDefault="00550E2F" w:rsidP="00A36B13">
            <w:pPr>
              <w:rPr>
                <w:rFonts w:ascii="Arial" w:hAnsi="Arial"/>
                <w:color w:val="000000"/>
                <w:sz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lang w:val="ru-RU"/>
              </w:rPr>
              <w:t xml:space="preserve">ГБОУ ООШ </w:t>
            </w:r>
            <w:proofErr w:type="spellStart"/>
            <w:r>
              <w:rPr>
                <w:rFonts w:ascii="Arial" w:hAnsi="Arial"/>
                <w:color w:val="000000"/>
                <w:sz w:val="20"/>
                <w:lang w:val="ru-RU"/>
              </w:rPr>
              <w:t>с</w:t>
            </w:r>
            <w:proofErr w:type="gramStart"/>
            <w:r>
              <w:rPr>
                <w:rFonts w:ascii="Arial" w:hAnsi="Arial"/>
                <w:color w:val="000000"/>
                <w:sz w:val="20"/>
                <w:lang w:val="ru-RU"/>
              </w:rPr>
              <w:t>.А</w:t>
            </w:r>
            <w:proofErr w:type="gramEnd"/>
            <w:r>
              <w:rPr>
                <w:rFonts w:ascii="Arial" w:hAnsi="Arial"/>
                <w:color w:val="000000"/>
                <w:sz w:val="20"/>
                <w:lang w:val="ru-RU"/>
              </w:rPr>
              <w:t>верьяновка</w:t>
            </w:r>
            <w:proofErr w:type="spellEnd"/>
          </w:p>
        </w:tc>
        <w:tc>
          <w:tcPr>
            <w:tcW w:w="3852" w:type="dxa"/>
          </w:tcPr>
          <w:p w:rsidR="00550E2F" w:rsidRDefault="00550E2F">
            <w:pPr>
              <w:rPr>
                <w:lang w:val="ru-RU"/>
              </w:rPr>
            </w:pPr>
            <w:hyperlink r:id="rId5" w:history="1">
              <w:r>
                <w:rPr>
                  <w:rStyle w:val="a4"/>
                </w:rPr>
                <w:t>https://vk.com/public194721907</w:t>
              </w:r>
            </w:hyperlink>
          </w:p>
        </w:tc>
        <w:tc>
          <w:tcPr>
            <w:tcW w:w="2068" w:type="dxa"/>
          </w:tcPr>
          <w:p w:rsidR="00550E2F" w:rsidRDefault="00550E2F">
            <w:pPr>
              <w:rPr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lang w:val="ru-RU"/>
              </w:rPr>
              <w:t>45 обучающихся</w:t>
            </w:r>
          </w:p>
        </w:tc>
        <w:tc>
          <w:tcPr>
            <w:tcW w:w="2790" w:type="dxa"/>
          </w:tcPr>
          <w:p w:rsidR="00550E2F" w:rsidRDefault="00550E2F">
            <w:pPr>
              <w:rPr>
                <w:lang w:val="ru-RU"/>
              </w:rPr>
            </w:pPr>
            <w:r>
              <w:rPr>
                <w:lang w:val="ru-RU"/>
              </w:rPr>
              <w:t xml:space="preserve">Экскурсии </w:t>
            </w:r>
          </w:p>
        </w:tc>
      </w:tr>
    </w:tbl>
    <w:p w:rsidR="00154AEF" w:rsidRPr="00550E2F" w:rsidRDefault="00154AEF">
      <w:pPr>
        <w:rPr>
          <w:lang w:val="ru-RU"/>
        </w:rPr>
      </w:pPr>
    </w:p>
    <w:sectPr w:rsidR="00154AEF" w:rsidRPr="00550E2F" w:rsidSect="00550E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E2F"/>
    <w:rsid w:val="00075B89"/>
    <w:rsid w:val="00154AEF"/>
    <w:rsid w:val="001B67FA"/>
    <w:rsid w:val="001C0C96"/>
    <w:rsid w:val="001F33C4"/>
    <w:rsid w:val="00321812"/>
    <w:rsid w:val="00471BC3"/>
    <w:rsid w:val="00550E2F"/>
    <w:rsid w:val="00685A73"/>
    <w:rsid w:val="0069346D"/>
    <w:rsid w:val="006B48FD"/>
    <w:rsid w:val="007877C3"/>
    <w:rsid w:val="00906CE6"/>
    <w:rsid w:val="00A33B4F"/>
    <w:rsid w:val="00AB38C6"/>
    <w:rsid w:val="00BF5BB0"/>
    <w:rsid w:val="00CE6465"/>
    <w:rsid w:val="00E94323"/>
    <w:rsid w:val="00EB679F"/>
    <w:rsid w:val="00ED6FCF"/>
    <w:rsid w:val="00F8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2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0E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94721907" TargetMode="External"/><Relationship Id="rId4" Type="http://schemas.openxmlformats.org/officeDocument/2006/relationships/hyperlink" Target="https://onlinetestpad.com/hpc65cbyhhf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>SPecialiST RePack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2020-06-05T11:11:00Z</dcterms:created>
  <dcterms:modified xsi:type="dcterms:W3CDTF">2020-06-05T11:13:00Z</dcterms:modified>
</cp:coreProperties>
</file>